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790C5" w14:textId="77777777" w:rsidR="00841F22" w:rsidRPr="00841F22" w:rsidRDefault="00841F22" w:rsidP="00841F22">
      <w:r w:rsidRPr="00841F22">
        <w:rPr>
          <w:b/>
          <w:bCs/>
        </w:rPr>
        <w:t>Board of Directors – Meeting Summary October 14, 2025</w:t>
      </w:r>
    </w:p>
    <w:p w14:paraId="221985D3" w14:textId="77777777" w:rsidR="00841F22" w:rsidRPr="00841F22" w:rsidRDefault="00841F22" w:rsidP="00841F22">
      <w:r w:rsidRPr="00841F22">
        <w:br/>
      </w:r>
    </w:p>
    <w:p w14:paraId="482FA23B" w14:textId="77777777" w:rsidR="00841F22" w:rsidRPr="00841F22" w:rsidRDefault="00841F22" w:rsidP="00841F22">
      <w:r w:rsidRPr="00841F22">
        <w:rPr>
          <w:b/>
          <w:bCs/>
        </w:rPr>
        <w:t>Quick recap</w:t>
      </w:r>
    </w:p>
    <w:p w14:paraId="666F7C36" w14:textId="77777777" w:rsidR="00841F22" w:rsidRPr="00841F22" w:rsidRDefault="00841F22" w:rsidP="00841F22">
      <w:r w:rsidRPr="00841F22">
        <w:t xml:space="preserve">The board meeting focused on reviewing and approving various rule changes, particularly regarding trial membership requirements and payback policies, with the group deciding to maintain open access to trial payouts for all competitors. Financial matters were discussed, including budget updates, the formation of a finance committee, and website improvements to enhance communication and membership benefits. The conversation ended with discussions about upcoming finals logistics, including </w:t>
      </w:r>
      <w:proofErr w:type="gramStart"/>
      <w:r w:rsidRPr="00841F22">
        <w:t>judge</w:t>
      </w:r>
      <w:proofErr w:type="gramEnd"/>
      <w:r w:rsidRPr="00841F22">
        <w:t xml:space="preserve"> assignments, field conditions, and the implementation of new rules, along with updates on member health and potential rule alignment with other organizations.</w:t>
      </w:r>
    </w:p>
    <w:p w14:paraId="5DFD0818" w14:textId="77777777" w:rsidR="00841F22" w:rsidRPr="00841F22" w:rsidRDefault="00841F22" w:rsidP="00841F22">
      <w:r w:rsidRPr="00841F22">
        <w:rPr>
          <w:b/>
          <w:bCs/>
        </w:rPr>
        <w:t>Next steps</w:t>
      </w:r>
    </w:p>
    <w:p w14:paraId="4F2C70D0" w14:textId="77777777" w:rsidR="00841F22" w:rsidRPr="00841F22" w:rsidRDefault="00841F22" w:rsidP="00841F22">
      <w:pPr>
        <w:numPr>
          <w:ilvl w:val="0"/>
          <w:numId w:val="1"/>
        </w:numPr>
      </w:pPr>
      <w:hyperlink r:id="rId5" w:tgtFrame="_blank" w:history="1">
        <w:r w:rsidRPr="00841F22">
          <w:rPr>
            <w:rStyle w:val="Hyperlink"/>
          </w:rPr>
          <w:t>Maci to reach out to Thad and Johnny regarding the 2-dog limit per class for finals and have them select which dogs they will run.</w:t>
        </w:r>
      </w:hyperlink>
    </w:p>
    <w:p w14:paraId="76F0AB35" w14:textId="77777777" w:rsidR="00841F22" w:rsidRPr="00841F22" w:rsidRDefault="00841F22" w:rsidP="00841F22">
      <w:pPr>
        <w:numPr>
          <w:ilvl w:val="0"/>
          <w:numId w:val="1"/>
        </w:numPr>
      </w:pPr>
      <w:hyperlink r:id="rId6" w:tgtFrame="_blank" w:history="1">
        <w:r w:rsidRPr="00841F22">
          <w:rPr>
            <w:rStyle w:val="Hyperlink"/>
          </w:rPr>
          <w:t xml:space="preserve">Maci </w:t>
        </w:r>
        <w:proofErr w:type="gramStart"/>
        <w:r w:rsidRPr="00841F22">
          <w:rPr>
            <w:rStyle w:val="Hyperlink"/>
          </w:rPr>
          <w:t>to respond</w:t>
        </w:r>
        <w:proofErr w:type="gramEnd"/>
        <w:r w:rsidRPr="00841F22">
          <w:rPr>
            <w:rStyle w:val="Hyperlink"/>
          </w:rPr>
          <w:t xml:space="preserve"> to Lauren Gallia on Facebook about the Salado demo, confirming Ranch and Novice will run on Friday.</w:t>
        </w:r>
      </w:hyperlink>
    </w:p>
    <w:p w14:paraId="09E513AF" w14:textId="77777777" w:rsidR="00841F22" w:rsidRPr="00841F22" w:rsidRDefault="00841F22" w:rsidP="00841F22">
      <w:pPr>
        <w:numPr>
          <w:ilvl w:val="0"/>
          <w:numId w:val="1"/>
        </w:numPr>
      </w:pPr>
      <w:hyperlink r:id="rId7" w:tgtFrame="_blank" w:history="1">
        <w:r w:rsidRPr="00841F22">
          <w:rPr>
            <w:rStyle w:val="Hyperlink"/>
          </w:rPr>
          <w:t>Linda to update the finals budget with all recent changes and receipts.</w:t>
        </w:r>
      </w:hyperlink>
    </w:p>
    <w:p w14:paraId="3430C4C4" w14:textId="77777777" w:rsidR="00841F22" w:rsidRPr="00841F22" w:rsidRDefault="00841F22" w:rsidP="00841F22">
      <w:pPr>
        <w:numPr>
          <w:ilvl w:val="0"/>
          <w:numId w:val="1"/>
        </w:numPr>
      </w:pPr>
      <w:hyperlink r:id="rId8" w:tgtFrame="_blank" w:history="1">
        <w:r w:rsidRPr="00841F22">
          <w:rPr>
            <w:rStyle w:val="Hyperlink"/>
          </w:rPr>
          <w:t>Maci to set up the option on the new website for non-members to join TSDA when entering trials.</w:t>
        </w:r>
      </w:hyperlink>
    </w:p>
    <w:p w14:paraId="4DF962C7" w14:textId="77777777" w:rsidR="00841F22" w:rsidRPr="00841F22" w:rsidRDefault="00841F22" w:rsidP="00841F22">
      <w:pPr>
        <w:numPr>
          <w:ilvl w:val="0"/>
          <w:numId w:val="1"/>
        </w:numPr>
      </w:pPr>
      <w:hyperlink r:id="rId9" w:tgtFrame="_blank" w:history="1">
        <w:r w:rsidRPr="00841F22">
          <w:rPr>
            <w:rStyle w:val="Hyperlink"/>
          </w:rPr>
          <w:t>Maci to create a job description for the Finance Committee and send it to the board.</w:t>
        </w:r>
      </w:hyperlink>
    </w:p>
    <w:p w14:paraId="734F4262" w14:textId="77777777" w:rsidR="00841F22" w:rsidRPr="00841F22" w:rsidRDefault="00841F22" w:rsidP="00841F22">
      <w:pPr>
        <w:numPr>
          <w:ilvl w:val="0"/>
          <w:numId w:val="1"/>
        </w:numPr>
      </w:pPr>
      <w:hyperlink r:id="rId10" w:tgtFrame="_blank" w:history="1">
        <w:r w:rsidRPr="00841F22">
          <w:rPr>
            <w:rStyle w:val="Hyperlink"/>
          </w:rPr>
          <w:t>Maci to send the Association Secretary job description to Linda for review.</w:t>
        </w:r>
      </w:hyperlink>
    </w:p>
    <w:p w14:paraId="42B29E7D" w14:textId="77777777" w:rsidR="00841F22" w:rsidRPr="00841F22" w:rsidRDefault="00841F22" w:rsidP="00841F22">
      <w:pPr>
        <w:numPr>
          <w:ilvl w:val="0"/>
          <w:numId w:val="1"/>
        </w:numPr>
      </w:pPr>
      <w:hyperlink r:id="rId11" w:tgtFrame="_blank" w:history="1">
        <w:r w:rsidRPr="00841F22">
          <w:rPr>
            <w:rStyle w:val="Hyperlink"/>
          </w:rPr>
          <w:t>Maci to send the Board of Directors job description to all board members.</w:t>
        </w:r>
      </w:hyperlink>
    </w:p>
    <w:p w14:paraId="59770909" w14:textId="77777777" w:rsidR="00841F22" w:rsidRPr="00841F22" w:rsidRDefault="00841F22" w:rsidP="00841F22">
      <w:pPr>
        <w:numPr>
          <w:ilvl w:val="0"/>
          <w:numId w:val="1"/>
        </w:numPr>
      </w:pPr>
      <w:hyperlink r:id="rId12" w:tgtFrame="_blank" w:history="1">
        <w:r w:rsidRPr="00841F22">
          <w:rPr>
            <w:rStyle w:val="Hyperlink"/>
          </w:rPr>
          <w:t>Maci to organize a Finals Committee meeting within the next week to finalize preparations.</w:t>
        </w:r>
      </w:hyperlink>
    </w:p>
    <w:p w14:paraId="46A28020" w14:textId="77777777" w:rsidR="00841F22" w:rsidRPr="00841F22" w:rsidRDefault="00841F22" w:rsidP="00841F22">
      <w:pPr>
        <w:numPr>
          <w:ilvl w:val="0"/>
          <w:numId w:val="1"/>
        </w:numPr>
      </w:pPr>
      <w:hyperlink r:id="rId13" w:tgtFrame="_blank" w:history="1">
        <w:r w:rsidRPr="00841F22">
          <w:rPr>
            <w:rStyle w:val="Hyperlink"/>
          </w:rPr>
          <w:t>Maci to create run orders for finals now that entries have closed.</w:t>
        </w:r>
      </w:hyperlink>
    </w:p>
    <w:p w14:paraId="631A2E01" w14:textId="77777777" w:rsidR="00841F22" w:rsidRPr="00841F22" w:rsidRDefault="00841F22" w:rsidP="00841F22">
      <w:pPr>
        <w:numPr>
          <w:ilvl w:val="0"/>
          <w:numId w:val="1"/>
        </w:numPr>
      </w:pPr>
      <w:hyperlink r:id="rId14" w:tgtFrame="_blank" w:history="1">
        <w:r w:rsidRPr="00841F22">
          <w:rPr>
            <w:rStyle w:val="Hyperlink"/>
          </w:rPr>
          <w:t>Maci, Les, and other available members to be on-site starting Monday before finals to set up panels.</w:t>
        </w:r>
      </w:hyperlink>
    </w:p>
    <w:p w14:paraId="7E63C928" w14:textId="77777777" w:rsidR="00841F22" w:rsidRPr="00841F22" w:rsidRDefault="00841F22" w:rsidP="00841F22">
      <w:pPr>
        <w:numPr>
          <w:ilvl w:val="0"/>
          <w:numId w:val="1"/>
        </w:numPr>
      </w:pPr>
      <w:hyperlink r:id="rId15" w:tgtFrame="_blank" w:history="1">
        <w:r w:rsidRPr="00841F22">
          <w:rPr>
            <w:rStyle w:val="Hyperlink"/>
          </w:rPr>
          <w:t xml:space="preserve">Charlie and Cindy </w:t>
        </w:r>
        <w:proofErr w:type="gramStart"/>
        <w:r w:rsidRPr="00841F22">
          <w:rPr>
            <w:rStyle w:val="Hyperlink"/>
          </w:rPr>
          <w:t>to form</w:t>
        </w:r>
        <w:proofErr w:type="gramEnd"/>
        <w:r w:rsidRPr="00841F22">
          <w:rPr>
            <w:rStyle w:val="Hyperlink"/>
          </w:rPr>
          <w:t xml:space="preserve"> a Finance Committee with Jerry to review financial matters.</w:t>
        </w:r>
      </w:hyperlink>
    </w:p>
    <w:p w14:paraId="5528F9D8" w14:textId="77777777" w:rsidR="00841F22" w:rsidRPr="00841F22" w:rsidRDefault="00841F22" w:rsidP="00841F22">
      <w:pPr>
        <w:numPr>
          <w:ilvl w:val="0"/>
          <w:numId w:val="1"/>
        </w:numPr>
      </w:pPr>
      <w:hyperlink r:id="rId16" w:tgtFrame="_blank" w:history="1">
        <w:r w:rsidRPr="00841F22">
          <w:rPr>
            <w:rStyle w:val="Hyperlink"/>
          </w:rPr>
          <w:t>Maci to forward Oklahoma Stock Dog Association rules to the board when received.</w:t>
        </w:r>
      </w:hyperlink>
    </w:p>
    <w:p w14:paraId="2005A61E" w14:textId="77777777" w:rsidR="00841F22" w:rsidRPr="00841F22" w:rsidRDefault="00841F22" w:rsidP="00841F22">
      <w:pPr>
        <w:numPr>
          <w:ilvl w:val="0"/>
          <w:numId w:val="1"/>
        </w:numPr>
      </w:pPr>
      <w:hyperlink r:id="rId17" w:tgtFrame="_blank" w:history="1">
        <w:r w:rsidRPr="00841F22">
          <w:rPr>
            <w:rStyle w:val="Hyperlink"/>
          </w:rPr>
          <w:t>Board members to meet again on October 28th at 8 PM before finals.</w:t>
        </w:r>
      </w:hyperlink>
    </w:p>
    <w:p w14:paraId="13C28DCA" w14:textId="77777777" w:rsidR="00841F22" w:rsidRPr="00841F22" w:rsidRDefault="00841F22" w:rsidP="00841F22">
      <w:r w:rsidRPr="00841F22">
        <w:rPr>
          <w:b/>
          <w:bCs/>
        </w:rPr>
        <w:t>Summary</w:t>
      </w:r>
    </w:p>
    <w:p w14:paraId="29C63D66" w14:textId="77777777" w:rsidR="00841F22" w:rsidRPr="00841F22" w:rsidRDefault="00841F22" w:rsidP="00841F22">
      <w:r w:rsidRPr="00841F22">
        <w:rPr>
          <w:b/>
          <w:bCs/>
        </w:rPr>
        <w:t>Meeting Coordination and Attendance Issues</w:t>
      </w:r>
    </w:p>
    <w:p w14:paraId="352E42AE" w14:textId="77777777" w:rsidR="00841F22" w:rsidRPr="00841F22" w:rsidRDefault="00841F22" w:rsidP="00841F22">
      <w:r w:rsidRPr="00841F22">
        <w:t>The meeting began with some confusion about meeting invitations, with Linda and others discussing who was or wasn't included. Maci and Donna coordinated to manage the meeting, with Maci needing to leave early and Donna agreeing to run the meeting for the first 15 minutes. Several participants, including Asa, Cindy, and Ron, were present but had muted microphones, with Tommy noted as absent due to other commitments.</w:t>
      </w:r>
    </w:p>
    <w:p w14:paraId="4AC0D1C5" w14:textId="77777777" w:rsidR="00841F22" w:rsidRPr="00841F22" w:rsidRDefault="00841F22" w:rsidP="00841F22">
      <w:r w:rsidRPr="00841F22">
        <w:rPr>
          <w:b/>
          <w:bCs/>
        </w:rPr>
        <w:t>Financial Updates and Rule Revisions</w:t>
      </w:r>
    </w:p>
    <w:p w14:paraId="623C541F" w14:textId="77777777" w:rsidR="00841F22" w:rsidRPr="00841F22" w:rsidRDefault="00841F22" w:rsidP="00841F22">
      <w:r w:rsidRPr="00841F22">
        <w:t>The meeting began with quorum confirmation and approval of previous meeting minutes. The Treasurer's report was reviewed and approved. Maci discussed financial updates and requested Linda to update the budget for finals with the changes and receipts she had received. The group also reviewed rule updates and feedback, with most comments appreciating the efforts to improve the rules. They agreed not to limit payback to only TSDA members.</w:t>
      </w:r>
    </w:p>
    <w:p w14:paraId="3F741622" w14:textId="77777777" w:rsidR="00841F22" w:rsidRPr="00841F22" w:rsidRDefault="00841F22" w:rsidP="00841F22">
      <w:r w:rsidRPr="00841F22">
        <w:rPr>
          <w:b/>
          <w:bCs/>
        </w:rPr>
        <w:t>Trial Membership Payout Policy</w:t>
      </w:r>
    </w:p>
    <w:p w14:paraId="6381ED44" w14:textId="77777777" w:rsidR="00841F22" w:rsidRPr="00841F22" w:rsidRDefault="00841F22" w:rsidP="00841F22">
      <w:r w:rsidRPr="00841F22">
        <w:t>The board discussed feedback from Chris Timmons regarding trial membership requirements, with the group agreeing that participants should not be required to be TSDA members to receive payouts at trials. The board confirmed that many out-of-state competitors become TSDA members after participating in their trials, and they agreed with the consensus that trial payouts should remain open to all competitors regardless of membership status.</w:t>
      </w:r>
    </w:p>
    <w:p w14:paraId="0A783E85" w14:textId="77777777" w:rsidR="00841F22" w:rsidRPr="00841F22" w:rsidRDefault="00841F22" w:rsidP="00841F22">
      <w:r w:rsidRPr="00841F22">
        <w:rPr>
          <w:b/>
          <w:bCs/>
        </w:rPr>
        <w:t>TSDA Trial Membership Requirements Discussion</w:t>
      </w:r>
    </w:p>
    <w:p w14:paraId="42032E9C" w14:textId="77777777" w:rsidR="00841F22" w:rsidRPr="00841F22" w:rsidRDefault="00841F22" w:rsidP="00841F22">
      <w:r w:rsidRPr="00841F22">
        <w:t xml:space="preserve">The board discussed membership requirements for TSDA trials, with Asa expressing the view that non-members should not receive payback, though </w:t>
      </w:r>
      <w:proofErr w:type="gramStart"/>
      <w:r w:rsidRPr="00841F22">
        <w:t>the majority of</w:t>
      </w:r>
      <w:proofErr w:type="gramEnd"/>
      <w:r w:rsidRPr="00841F22">
        <w:t xml:space="preserve"> the board agreed that entering a trial makes one eligible for payback except in open and nursery classes. Maci proposed adding an option on the new website for non-members to join TSDA during trial entry, which Les and others supported. The board also reviewed nursery class rules, with Maci noting that while USBCHA membership is required for national finals qualification, TSDA membership is not necessary for trial participation.</w:t>
      </w:r>
    </w:p>
    <w:p w14:paraId="0F1FFCA7" w14:textId="77777777" w:rsidR="00841F22" w:rsidRPr="00841F22" w:rsidRDefault="00841F22" w:rsidP="00841F22">
      <w:r w:rsidRPr="00841F22">
        <w:rPr>
          <w:b/>
          <w:bCs/>
        </w:rPr>
        <w:t>Nursery Dog Competition Age Limit</w:t>
      </w:r>
    </w:p>
    <w:p w14:paraId="592C4E4F" w14:textId="77777777" w:rsidR="00841F22" w:rsidRPr="00841F22" w:rsidRDefault="00841F22" w:rsidP="00841F22">
      <w:r w:rsidRPr="00841F22">
        <w:lastRenderedPageBreak/>
        <w:t xml:space="preserve">The group discussed the July 31st designation for nursery dogs, where dogs must stop competing in USBCHA-sanctioned events but can continue in TSDA-sanctioned events until year-end finals. Maci raised concerns about this rule, noting it affects Texas trials, while Charly pointed out this has been a long-standing issue that previously caused problems with Chase Williams. The group agreed that while the rule is confusing, changing it would create more complications, especially regarding tracking eligibility for different organizations. Les noted that a recent change allows aged-out dogs to compete in nursery finals, though this was not the </w:t>
      </w:r>
      <w:proofErr w:type="gramStart"/>
      <w:r w:rsidRPr="00841F22">
        <w:t>main focus</w:t>
      </w:r>
      <w:proofErr w:type="gramEnd"/>
      <w:r w:rsidRPr="00841F22">
        <w:t xml:space="preserve"> of the discussion.</w:t>
      </w:r>
    </w:p>
    <w:p w14:paraId="13C51D05" w14:textId="77777777" w:rsidR="00841F22" w:rsidRPr="00841F22" w:rsidRDefault="00841F22" w:rsidP="00841F22">
      <w:r w:rsidRPr="00841F22">
        <w:rPr>
          <w:b/>
          <w:bCs/>
        </w:rPr>
        <w:t>Trial Rule Changes Postponed</w:t>
      </w:r>
    </w:p>
    <w:p w14:paraId="0BF70703" w14:textId="77777777" w:rsidR="00841F22" w:rsidRPr="00841F22" w:rsidRDefault="00841F22" w:rsidP="00841F22">
      <w:r w:rsidRPr="00841F22">
        <w:t>The board discussed rule changes for trials, focusing on the potential impact on 6-7 trials from August to September. They decided not to change the current rules at this time but agreed to review them again if membership expresses strong support next year. The group also addressed Tim's suggestion to eliminate the novice class, with Charly and Maci explaining the importance of maintaining it for new members' development. Finally, they conducted a roll call vote to approve the new rules, which will be implemented after the 2025 Texas finals.</w:t>
      </w:r>
    </w:p>
    <w:p w14:paraId="1ED4A86D" w14:textId="77777777" w:rsidR="00841F22" w:rsidRPr="00841F22" w:rsidRDefault="00841F22" w:rsidP="00841F22">
      <w:r w:rsidRPr="00841F22">
        <w:rPr>
          <w:b/>
          <w:bCs/>
        </w:rPr>
        <w:t>Finals Logistics and Safety Planning</w:t>
      </w:r>
    </w:p>
    <w:p w14:paraId="5F4E2920" w14:textId="77777777" w:rsidR="00841F22" w:rsidRPr="00841F22" w:rsidRDefault="00841F22" w:rsidP="00841F22">
      <w:r w:rsidRPr="00841F22">
        <w:t>Maci discussed the implementation of new rules following the finals in Texas, Gatesville, and mentioned the confirmation of judges and lodging arrangements for the finals. Les and Donna raised concerns about the field conditions due to stickers, and Donna inquired about the safety of the existing fencing. Maci confirmed that the fencing was still in place and outlined plans for transporting trailers and panels, with assistance offered by Charly. The group also discussed the logistics for the Annual Members Award Banquet and the need to finalize the agenda.</w:t>
      </w:r>
    </w:p>
    <w:p w14:paraId="548C8E0F" w14:textId="77777777" w:rsidR="00841F22" w:rsidRPr="00841F22" w:rsidRDefault="00841F22" w:rsidP="00841F22">
      <w:r w:rsidRPr="00841F22">
        <w:rPr>
          <w:b/>
          <w:bCs/>
        </w:rPr>
        <w:t>2020 Election and Trial Costs</w:t>
      </w:r>
    </w:p>
    <w:p w14:paraId="2F32C2B2" w14:textId="77777777" w:rsidR="00841F22" w:rsidRPr="00841F22" w:rsidRDefault="00841F22" w:rsidP="00841F22">
      <w:r w:rsidRPr="00841F22">
        <w:t xml:space="preserve">The board discussed the 2020 election results, confirming that each of the three remaining candidates had at least one vote. They reviewed the Fort Worth trial, which costs approximately $36 per run including facility fees, judging fees, and sanctioning fees, and agreed to negotiate better terms for 2027, as the 2026 commitment is already made. Maci announced that the new website will include a </w:t>
      </w:r>
      <w:proofErr w:type="gramStart"/>
      <w:r w:rsidRPr="00841F22">
        <w:t>budget feature</w:t>
      </w:r>
      <w:proofErr w:type="gramEnd"/>
      <w:r w:rsidRPr="00841F22">
        <w:t xml:space="preserve"> for event expenses, allowing for faster payouts after trials close.</w:t>
      </w:r>
    </w:p>
    <w:p w14:paraId="4963FA0F" w14:textId="77777777" w:rsidR="00841F22" w:rsidRPr="00841F22" w:rsidRDefault="00841F22" w:rsidP="00841F22">
      <w:r w:rsidRPr="00841F22">
        <w:rPr>
          <w:b/>
          <w:bCs/>
        </w:rPr>
        <w:t>Finance Committee Formation Discussion</w:t>
      </w:r>
    </w:p>
    <w:p w14:paraId="1B7CF1A9" w14:textId="77777777" w:rsidR="00841F22" w:rsidRPr="00841F22" w:rsidRDefault="00841F22" w:rsidP="00841F22">
      <w:r w:rsidRPr="00841F22">
        <w:t xml:space="preserve">Maci proposed forming a finance committee to oversee financial responsibilities, emphasizing the need for board members and external members to review costs and </w:t>
      </w:r>
      <w:r w:rsidRPr="00841F22">
        <w:lastRenderedPageBreak/>
        <w:t>ensure fiscal responsibility. Charly and Cindy expressed interest in joining the committee, while Linda was asked to consider continuing as the association secretary. Maci also introduced a draft job description for the association secretary role, highlighting the extensive responsibilities, and encouraged board members to review it. The discussion raised questions about potential conflicts with existing roles and bylaws, which Maci agreed to investigate further.</w:t>
      </w:r>
    </w:p>
    <w:p w14:paraId="234F9C90" w14:textId="77777777" w:rsidR="00841F22" w:rsidRPr="00841F22" w:rsidRDefault="00841F22" w:rsidP="00841F22">
      <w:r w:rsidRPr="00841F22">
        <w:rPr>
          <w:b/>
          <w:bCs/>
        </w:rPr>
        <w:t>Board Roles and Event Planning</w:t>
      </w:r>
    </w:p>
    <w:p w14:paraId="403614AF" w14:textId="77777777" w:rsidR="00841F22" w:rsidRPr="00841F22" w:rsidRDefault="00841F22" w:rsidP="00841F22">
      <w:r w:rsidRPr="00841F22">
        <w:t>The group discussed historical board positions and leadership roles, particularly regarding EB's presidency and board membership. Maci agreed to develop job descriptions for both the Finance Committee and Board of Directors positions. Regarding finals, Maci confirmed that the caterer was arranged by Linda, and Jeannie Cornelius secured a new food vendor approved by Brent Swindell. The group clarified that Ranch and Novice classes would run on Friday, and Maci committed to sending out detailed assignments and timed orders to all participants.</w:t>
      </w:r>
    </w:p>
    <w:p w14:paraId="75C44547" w14:textId="77777777" w:rsidR="00841F22" w:rsidRPr="00841F22" w:rsidRDefault="00841F22" w:rsidP="00841F22">
      <w:r w:rsidRPr="00841F22">
        <w:rPr>
          <w:b/>
          <w:bCs/>
        </w:rPr>
        <w:t>Trial Communication and Membership Access</w:t>
      </w:r>
    </w:p>
    <w:p w14:paraId="05A2AE7B" w14:textId="77777777" w:rsidR="00841F22" w:rsidRPr="00841F22" w:rsidRDefault="00841F22" w:rsidP="00841F22">
      <w:r w:rsidRPr="00841F22">
        <w:t>The group discussed issues with communication and membership access for trial information. Maci explained that the current website lacks an automated email system, but the new website will generate trial-specific emails to participants. Les suggested making membership a benefit for accessing exclusive information, while Donna emphasized that trial-related information should be shared on both the general TSDA page and the members-only page to ensure all members receive updates. The discussion highlighted the need to improve communication strategies and increase awareness of membership benefits.</w:t>
      </w:r>
    </w:p>
    <w:p w14:paraId="4D0C578F" w14:textId="77777777" w:rsidR="00841F22" w:rsidRPr="00841F22" w:rsidRDefault="00841F22" w:rsidP="00841F22">
      <w:r w:rsidRPr="00841F22">
        <w:rPr>
          <w:b/>
          <w:bCs/>
        </w:rPr>
        <w:t>Finals Trial and Rule Updates</w:t>
      </w:r>
    </w:p>
    <w:p w14:paraId="6D87EF99" w14:textId="77777777" w:rsidR="00841F22" w:rsidRPr="00841F22" w:rsidRDefault="00841F22" w:rsidP="00841F22">
      <w:r w:rsidRPr="00841F22">
        <w:t xml:space="preserve">The board discussed the upcoming finals trial, agreeing to hold a meeting on October 28th at 8 PM to review entries before finals. They decided to enforce the rule limiting handlers to two dogs per class for this year's finals, as stated on the TSDA website, though this may change </w:t>
      </w:r>
      <w:proofErr w:type="gramStart"/>
      <w:r w:rsidRPr="00841F22">
        <w:t>for</w:t>
      </w:r>
      <w:proofErr w:type="gramEnd"/>
      <w:r w:rsidRPr="00841F22">
        <w:t xml:space="preserve"> future years. The board also received updates on members Gary and Tommy, with Asa reporting that Gary was doing better after a recent health scare. Maci mentioned she had been contacted by the Oklahoma Stock Dog Association regarding aligning rules for lower </w:t>
      </w:r>
      <w:proofErr w:type="gramStart"/>
      <w:r w:rsidRPr="00841F22">
        <w:t>classes, and</w:t>
      </w:r>
      <w:proofErr w:type="gramEnd"/>
      <w:r w:rsidRPr="00841F22">
        <w:t xml:space="preserve"> would share their rules with the board for discussion </w:t>
      </w:r>
      <w:proofErr w:type="gramStart"/>
      <w:r w:rsidRPr="00841F22">
        <w:t>at a later date</w:t>
      </w:r>
      <w:proofErr w:type="gramEnd"/>
      <w:r w:rsidRPr="00841F22">
        <w:t>.</w:t>
      </w:r>
    </w:p>
    <w:p w14:paraId="16B086F0" w14:textId="77777777" w:rsidR="000A7021" w:rsidRDefault="000A7021"/>
    <w:sectPr w:rsidR="000A70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7A478D"/>
    <w:multiLevelType w:val="multilevel"/>
    <w:tmpl w:val="3E722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04445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F22"/>
    <w:rsid w:val="000A7021"/>
    <w:rsid w:val="002539D0"/>
    <w:rsid w:val="00841F22"/>
    <w:rsid w:val="009D64BB"/>
    <w:rsid w:val="00D846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4BAC7"/>
  <w15:chartTrackingRefBased/>
  <w15:docId w15:val="{7F7D3B58-1064-4A46-BB2D-6DD0DE6B8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F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1F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1F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F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F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F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F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F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F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F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1F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1F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F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F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F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F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F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F22"/>
    <w:rPr>
      <w:rFonts w:eastAsiaTheme="majorEastAsia" w:cstheme="majorBidi"/>
      <w:color w:val="272727" w:themeColor="text1" w:themeTint="D8"/>
    </w:rPr>
  </w:style>
  <w:style w:type="paragraph" w:styleId="Title">
    <w:name w:val="Title"/>
    <w:basedOn w:val="Normal"/>
    <w:next w:val="Normal"/>
    <w:link w:val="TitleChar"/>
    <w:uiPriority w:val="10"/>
    <w:qFormat/>
    <w:rsid w:val="00841F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F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F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F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F22"/>
    <w:pPr>
      <w:spacing w:before="160"/>
      <w:jc w:val="center"/>
    </w:pPr>
    <w:rPr>
      <w:i/>
      <w:iCs/>
      <w:color w:val="404040" w:themeColor="text1" w:themeTint="BF"/>
    </w:rPr>
  </w:style>
  <w:style w:type="character" w:customStyle="1" w:styleId="QuoteChar">
    <w:name w:val="Quote Char"/>
    <w:basedOn w:val="DefaultParagraphFont"/>
    <w:link w:val="Quote"/>
    <w:uiPriority w:val="29"/>
    <w:rsid w:val="00841F22"/>
    <w:rPr>
      <w:i/>
      <w:iCs/>
      <w:color w:val="404040" w:themeColor="text1" w:themeTint="BF"/>
    </w:rPr>
  </w:style>
  <w:style w:type="paragraph" w:styleId="ListParagraph">
    <w:name w:val="List Paragraph"/>
    <w:basedOn w:val="Normal"/>
    <w:uiPriority w:val="34"/>
    <w:qFormat/>
    <w:rsid w:val="00841F22"/>
    <w:pPr>
      <w:ind w:left="720"/>
      <w:contextualSpacing/>
    </w:pPr>
  </w:style>
  <w:style w:type="character" w:styleId="IntenseEmphasis">
    <w:name w:val="Intense Emphasis"/>
    <w:basedOn w:val="DefaultParagraphFont"/>
    <w:uiPriority w:val="21"/>
    <w:qFormat/>
    <w:rsid w:val="00841F22"/>
    <w:rPr>
      <w:i/>
      <w:iCs/>
      <w:color w:val="0F4761" w:themeColor="accent1" w:themeShade="BF"/>
    </w:rPr>
  </w:style>
  <w:style w:type="paragraph" w:styleId="IntenseQuote">
    <w:name w:val="Intense Quote"/>
    <w:basedOn w:val="Normal"/>
    <w:next w:val="Normal"/>
    <w:link w:val="IntenseQuoteChar"/>
    <w:uiPriority w:val="30"/>
    <w:qFormat/>
    <w:rsid w:val="00841F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F22"/>
    <w:rPr>
      <w:i/>
      <w:iCs/>
      <w:color w:val="0F4761" w:themeColor="accent1" w:themeShade="BF"/>
    </w:rPr>
  </w:style>
  <w:style w:type="character" w:styleId="IntenseReference">
    <w:name w:val="Intense Reference"/>
    <w:basedOn w:val="DefaultParagraphFont"/>
    <w:uiPriority w:val="32"/>
    <w:qFormat/>
    <w:rsid w:val="00841F22"/>
    <w:rPr>
      <w:b/>
      <w:bCs/>
      <w:smallCaps/>
      <w:color w:val="0F4761" w:themeColor="accent1" w:themeShade="BF"/>
      <w:spacing w:val="5"/>
    </w:rPr>
  </w:style>
  <w:style w:type="character" w:styleId="Hyperlink">
    <w:name w:val="Hyperlink"/>
    <w:basedOn w:val="DefaultParagraphFont"/>
    <w:uiPriority w:val="99"/>
    <w:unhideWhenUsed/>
    <w:rsid w:val="00841F22"/>
    <w:rPr>
      <w:color w:val="467886" w:themeColor="hyperlink"/>
      <w:u w:val="single"/>
    </w:rPr>
  </w:style>
  <w:style w:type="character" w:styleId="UnresolvedMention">
    <w:name w:val="Unresolved Mention"/>
    <w:basedOn w:val="DefaultParagraphFont"/>
    <w:uiPriority w:val="99"/>
    <w:semiHidden/>
    <w:unhideWhenUsed/>
    <w:rsid w:val="00841F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s06tasks.zoom.us?meetingId=9lj3UBZ0ScqvH7XDJAh14w%3D%3D&amp;stepId=0c5ef2a4-a96d-11f0-b185-e6d2951bb2e9" TargetMode="External"/><Relationship Id="rId13" Type="http://schemas.openxmlformats.org/officeDocument/2006/relationships/hyperlink" Target="https://us06tasks.zoom.us?meetingId=9lj3UBZ0ScqvH7XDJAh14w%3D%3D&amp;stepId=0c5f09e9-a96d-11f0-8bfb-e6d2951bb2e9"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s06tasks.zoom.us?meetingId=9lj3UBZ0ScqvH7XDJAh14w%3D%3D&amp;stepId=0c5eede6-a96d-11f0-a1a3-e6d2951bb2e9" TargetMode="External"/><Relationship Id="rId12" Type="http://schemas.openxmlformats.org/officeDocument/2006/relationships/hyperlink" Target="https://us06tasks.zoom.us?meetingId=9lj3UBZ0ScqvH7XDJAh14w%3D%3D&amp;stepId=0c5f05c4-a96d-11f0-9a53-e6d2951bb2e9" TargetMode="External"/><Relationship Id="rId17" Type="http://schemas.openxmlformats.org/officeDocument/2006/relationships/hyperlink" Target="https://us06tasks.zoom.us?meetingId=9lj3UBZ0ScqvH7XDJAh14w%3D%3D&amp;stepId=0c5f1a56-a96d-11f0-aa75-e6d2951bb2e9" TargetMode="External"/><Relationship Id="rId2" Type="http://schemas.openxmlformats.org/officeDocument/2006/relationships/styles" Target="styles.xml"/><Relationship Id="rId16" Type="http://schemas.openxmlformats.org/officeDocument/2006/relationships/hyperlink" Target="https://us06tasks.zoom.us?meetingId=9lj3UBZ0ScqvH7XDJAh14w%3D%3D&amp;stepId=0c5f161c-a96d-11f0-b4f1-e6d2951bb2e9" TargetMode="External"/><Relationship Id="rId1" Type="http://schemas.openxmlformats.org/officeDocument/2006/relationships/numbering" Target="numbering.xml"/><Relationship Id="rId6" Type="http://schemas.openxmlformats.org/officeDocument/2006/relationships/hyperlink" Target="https://us06tasks.zoom.us?meetingId=9lj3UBZ0ScqvH7XDJAh14w%3D%3D&amp;stepId=0c5ee853-a96d-11f0-9fed-e6d2951bb2e9" TargetMode="External"/><Relationship Id="rId11" Type="http://schemas.openxmlformats.org/officeDocument/2006/relationships/hyperlink" Target="https://us06tasks.zoom.us?meetingId=9lj3UBZ0ScqvH7XDJAh14w%3D%3D&amp;stepId=0c5f011f-a96d-11f0-a0a7-e6d2951bb2e9" TargetMode="External"/><Relationship Id="rId5" Type="http://schemas.openxmlformats.org/officeDocument/2006/relationships/hyperlink" Target="https://us06tasks.zoom.us?meetingId=9lj3UBZ0ScqvH7XDJAh14w%3D%3D&amp;stepId=0c5edd7a-a96d-11f0-a53e-e6d2951bb2e9" TargetMode="External"/><Relationship Id="rId15" Type="http://schemas.openxmlformats.org/officeDocument/2006/relationships/hyperlink" Target="https://us06tasks.zoom.us?meetingId=9lj3UBZ0ScqvH7XDJAh14w%3D%3D&amp;stepId=0c5f124c-a96d-11f0-ae27-e6d2951bb2e9" TargetMode="External"/><Relationship Id="rId10" Type="http://schemas.openxmlformats.org/officeDocument/2006/relationships/hyperlink" Target="https://us06tasks.zoom.us?meetingId=9lj3UBZ0ScqvH7XDJAh14w%3D%3D&amp;stepId=0c5efc9f-a96d-11f0-a45f-e6d2951bb2e9"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us06tasks.zoom.us?meetingId=9lj3UBZ0ScqvH7XDJAh14w%3D%3D&amp;stepId=0c5ef78d-a96d-11f0-bed2-e6d2951bb2e9" TargetMode="External"/><Relationship Id="rId14" Type="http://schemas.openxmlformats.org/officeDocument/2006/relationships/hyperlink" Target="https://us06tasks.zoom.us?meetingId=9lj3UBZ0ScqvH7XDJAh14w%3D%3D&amp;stepId=0c5f0e07-a96d-11f0-b3a1-e6d2951bb2e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1714</Words>
  <Characters>8936</Characters>
  <Application>Microsoft Office Word</Application>
  <DocSecurity>0</DocSecurity>
  <Lines>156</Lines>
  <Paragraphs>67</Paragraphs>
  <ScaleCrop>false</ScaleCrop>
  <Company/>
  <LinksUpToDate>false</LinksUpToDate>
  <CharactersWithSpaces>10583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maci mcgraw</dc:creator>
  <cp:keywords/>
  <dc:description/>
  <cp:lastModifiedBy>maci mcgraw</cp:lastModifiedBy>
  <cp:revision>1</cp:revision>
  <dcterms:created xsi:type="dcterms:W3CDTF">2026-01-11T22:44:00Z</dcterms:created>
  <dcterms:modified xsi:type="dcterms:W3CDTF">2026-01-11T22:45:00Z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614b630d-5b00-4962-a101-b582ec8a486d</vt:lpwstr>
  </property>
</Properties>
</file>